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700F4" w:rsidRDefault="00975AC2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04320 - </w:t>
      </w:r>
      <w:r w:rsidR="00F56D5F" w:rsidRPr="00F56D5F">
        <w:rPr>
          <w:rFonts w:ascii="Arial Narrow" w:hAnsi="Arial Narrow" w:cs="Arial"/>
          <w:b/>
          <w:bCs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9E1EED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</w:t>
      </w:r>
      <w:r w:rsidR="00975AC2">
        <w:rPr>
          <w:rFonts w:ascii="Arial Narrow" w:hAnsi="Arial Narrow"/>
          <w:sz w:val="22"/>
          <w:szCs w:val="22"/>
        </w:rPr>
        <w:t>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F66CB14" wp14:editId="2589CCE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8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882373" w:rsidRDefault="00882373" w:rsidP="00882373">
      <w:pPr>
        <w:pStyle w:val="Akapitzlist"/>
        <w:tabs>
          <w:tab w:val="left" w:pos="284"/>
        </w:tabs>
        <w:spacing w:before="120"/>
        <w:ind w:left="360"/>
        <w:rPr>
          <w:b/>
          <w:sz w:val="22"/>
          <w:szCs w:val="22"/>
        </w:rPr>
      </w:pPr>
      <w:r w:rsidRPr="00FE799F">
        <w:rPr>
          <w:b/>
          <w:sz w:val="22"/>
          <w:szCs w:val="22"/>
        </w:rPr>
        <w:t>W tym:</w:t>
      </w:r>
    </w:p>
    <w:p w:rsidR="00882373" w:rsidRDefault="00882373" w:rsidP="00882373">
      <w:pPr>
        <w:pStyle w:val="Akapitzlist"/>
        <w:numPr>
          <w:ilvl w:val="0"/>
          <w:numId w:val="51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</w:t>
      </w:r>
      <w:r w:rsidR="00250097">
        <w:rPr>
          <w:b/>
          <w:sz w:val="22"/>
          <w:szCs w:val="22"/>
        </w:rPr>
        <w:t>akresu Gminy Wrocław (poz. 30-32</w:t>
      </w:r>
      <w:r w:rsidR="003412A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Zestawienia kosztów zadania – zał</w:t>
      </w:r>
      <w:r w:rsidR="003412A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882373" w:rsidRPr="0058662B" w:rsidTr="003444EE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5408" behindDoc="0" locked="0" layoutInCell="1" allowOverlap="1" wp14:anchorId="49085DA3" wp14:editId="60FD13E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054F" id="Łącznik prosty ze strzałką 2" o:spid="_x0000_s1026" type="#_x0000_t32" style="position:absolute;margin-left:-1.9pt;margin-top:3.3pt;width:0;height:0;z-index:25166540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82373" w:rsidRPr="0058662B" w:rsidTr="003444EE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882373" w:rsidRDefault="00250097" w:rsidP="00882373">
      <w:pPr>
        <w:pStyle w:val="Akapitzlist"/>
        <w:numPr>
          <w:ilvl w:val="0"/>
          <w:numId w:val="51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Zakresu MPWiK (poz. 43-45</w:t>
      </w:r>
      <w:r w:rsidR="00882373">
        <w:rPr>
          <w:b/>
          <w:sz w:val="22"/>
          <w:szCs w:val="22"/>
        </w:rPr>
        <w:t xml:space="preserve"> Zestawienia kosztów zadania – zał. 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882373" w:rsidRPr="0058662B" w:rsidTr="003444EE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6432" behindDoc="0" locked="0" layoutInCell="1" allowOverlap="1" wp14:anchorId="67F05429" wp14:editId="09D9964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15253" id="Łącznik prosty ze strzałką 3" o:spid="_x0000_s1026" type="#_x0000_t32" style="position:absolute;margin-left:-1.9pt;margin-top:3.3pt;width:0;height:0;z-index:25166643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82373" w:rsidRPr="0058662B" w:rsidTr="003444EE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1E5713" w:rsidRPr="00FD45CE" w:rsidRDefault="001E5713" w:rsidP="00FD45CE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444EE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FD45CE" w:rsidRPr="00FD45CE">
        <w:rPr>
          <w:sz w:val="22"/>
          <w:szCs w:val="22"/>
        </w:rPr>
        <w:t xml:space="preserve">gwarancji </w:t>
      </w:r>
      <w:r w:rsidR="00FD45CE">
        <w:rPr>
          <w:sz w:val="22"/>
          <w:szCs w:val="22"/>
        </w:rPr>
        <w:t xml:space="preserve"> na przedmiot zamówienia </w:t>
      </w:r>
      <w:r w:rsidR="00FD45CE" w:rsidRPr="00FD45CE">
        <w:rPr>
          <w:sz w:val="22"/>
          <w:szCs w:val="22"/>
        </w:rPr>
        <w:t>zgodnie z  wzorem umowy z</w:t>
      </w:r>
      <w:r w:rsidR="00FD45CE">
        <w:rPr>
          <w:sz w:val="22"/>
          <w:szCs w:val="22"/>
        </w:rPr>
        <w:t> </w:t>
      </w:r>
      <w:r w:rsidR="00FD45CE" w:rsidRPr="00FD45CE">
        <w:rPr>
          <w:sz w:val="22"/>
          <w:szCs w:val="22"/>
        </w:rPr>
        <w:t xml:space="preserve">wyłączeniem zieleni i oznakowaniem poziomym </w:t>
      </w:r>
      <w:r w:rsidR="00FD45CE">
        <w:rPr>
          <w:sz w:val="22"/>
          <w:szCs w:val="22"/>
        </w:rPr>
        <w:t>organizacji ruchu docelowego.</w:t>
      </w:r>
    </w:p>
    <w:p w:rsidR="00BC6C86" w:rsidRPr="00740365" w:rsidRDefault="00BC6C86" w:rsidP="00BC6C86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58"/>
        <w:gridCol w:w="2073"/>
        <w:gridCol w:w="2327"/>
        <w:gridCol w:w="1374"/>
        <w:gridCol w:w="1015"/>
        <w:gridCol w:w="1492"/>
      </w:tblGrid>
      <w:tr w:rsidR="00BC6C86" w:rsidRPr="00740365" w:rsidTr="002B72CF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BC6C86" w:rsidRPr="00740365" w:rsidTr="002B72CF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</w:t>
            </w:r>
            <w:r w:rsidR="003D3225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3D3225">
              <w:rPr>
                <w:rFonts w:ascii="Arial Narrow" w:hAnsi="Arial Narrow"/>
                <w:sz w:val="22"/>
                <w:szCs w:val="22"/>
              </w:rPr>
              <w:t>o którym mowa w punkcie .9.1.1.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.2.3.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C6C86" w:rsidRPr="00BC6C86" w:rsidRDefault="00BC6C86" w:rsidP="00BC6C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 xml:space="preserve">Wykonawca zobowiązuje się do wykonania wszelkich Robót w terminie do </w:t>
      </w:r>
      <w:r w:rsidR="009E1EED">
        <w:rPr>
          <w:sz w:val="22"/>
          <w:szCs w:val="22"/>
        </w:rPr>
        <w:t>30.04.2021</w:t>
      </w:r>
      <w:r w:rsidRPr="00BC6C86">
        <w:rPr>
          <w:sz w:val="22"/>
          <w:szCs w:val="22"/>
        </w:rPr>
        <w:t xml:space="preserve"> uwzględnieniem terminu pośredniego :</w:t>
      </w:r>
    </w:p>
    <w:p w:rsidR="00BC6C86" w:rsidRPr="00BC6C86" w:rsidRDefault="00BC6C86" w:rsidP="00BC6C86">
      <w:pPr>
        <w:pStyle w:val="Akapitzlist"/>
        <w:autoSpaceDN w:val="0"/>
        <w:ind w:left="360"/>
        <w:rPr>
          <w:sz w:val="22"/>
          <w:szCs w:val="22"/>
        </w:rPr>
      </w:pPr>
      <w:r w:rsidRPr="00BC6C86">
        <w:rPr>
          <w:sz w:val="22"/>
          <w:szCs w:val="22"/>
        </w:rPr>
        <w:t xml:space="preserve">- na opracowanie pełnej dokumentacji projektowej wraz z uzyskaniem ostatecznej decyzji o pozwoleniu na budowę w terminie </w:t>
      </w:r>
      <w:r w:rsidR="009E1EED">
        <w:rPr>
          <w:sz w:val="22"/>
          <w:szCs w:val="22"/>
        </w:rPr>
        <w:t>do 31.12.2020.</w:t>
      </w:r>
    </w:p>
    <w:p w:rsidR="00BC6C86" w:rsidRPr="00BC6C86" w:rsidRDefault="00BC6C86" w:rsidP="00BC6C86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 xml:space="preserve">Wykonanie wszelkich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</w:t>
      </w:r>
      <w:r w:rsidR="009E1EED">
        <w:rPr>
          <w:sz w:val="22"/>
          <w:szCs w:val="22"/>
        </w:rPr>
        <w:t>30.04.2021.</w:t>
      </w:r>
    </w:p>
    <w:p w:rsidR="00BC6C86" w:rsidRDefault="00BC6C86" w:rsidP="00BC6C86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 xml:space="preserve"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 </w:t>
      </w:r>
    </w:p>
    <w:p w:rsidR="004E6B54" w:rsidRPr="001A0F86" w:rsidRDefault="004E6B54" w:rsidP="00BC6C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45CE" w:rsidRDefault="00FD45CE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45CE" w:rsidRDefault="00FD45CE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EED" w:rsidRDefault="009E1EED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EED" w:rsidRDefault="009E1EED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EED" w:rsidRDefault="009E1EED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882373" w:rsidRPr="004E6B54" w:rsidTr="003444EE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:rsidR="00882373" w:rsidRDefault="00882373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882373" w:rsidRPr="00992A2A" w:rsidRDefault="00975AC2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992A2A">
              <w:rPr>
                <w:rFonts w:ascii="Arial Narrow" w:hAnsi="Arial Narrow" w:cs="Arial"/>
                <w:b/>
                <w:bCs/>
              </w:rPr>
              <w:t xml:space="preserve">04320- </w:t>
            </w:r>
            <w:r w:rsidR="003A07EB" w:rsidRPr="00992A2A">
              <w:rPr>
                <w:rFonts w:ascii="Arial Narrow" w:hAnsi="Arial Narrow" w:cs="Arial"/>
                <w:b/>
                <w:bCs/>
              </w:rPr>
              <w:t>Budowa drogi łączącej WPT z WPP - Przebudowa ul. Fabrycznej i ul. Otyńskiej we Wrocławiu.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992A2A" w:rsidRPr="00992A2A" w:rsidTr="003444EE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73" w:rsidRPr="00992A2A" w:rsidRDefault="00882373" w:rsidP="00882373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92A2A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73" w:rsidRPr="00992A2A" w:rsidRDefault="009E1EED" w:rsidP="00882373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ZP/33</w:t>
                  </w:r>
                  <w:r w:rsidR="005D4506" w:rsidRPr="00992A2A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:rsidR="00882373" w:rsidRPr="00992A2A" w:rsidRDefault="00882373" w:rsidP="006A6045">
            <w:pPr>
              <w:numPr>
                <w:ilvl w:val="0"/>
                <w:numId w:val="53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92A2A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882373" w:rsidRPr="004E6B54" w:rsidRDefault="00882373" w:rsidP="00882373">
            <w:pPr>
              <w:tabs>
                <w:tab w:val="num" w:pos="600"/>
              </w:tabs>
              <w:ind w:left="113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82373" w:rsidRPr="00740365" w:rsidRDefault="00882373" w:rsidP="00882373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6A6045" w:rsidRPr="006A6045">
              <w:rPr>
                <w:rFonts w:ascii="Arial Narrow" w:hAnsi="Arial Narrow"/>
                <w:sz w:val="22"/>
                <w:szCs w:val="22"/>
              </w:rPr>
              <w:t>19/I/Z/19 Prezyde</w:t>
            </w:r>
            <w:r w:rsidR="006A6045">
              <w:rPr>
                <w:rFonts w:ascii="Arial Narrow" w:hAnsi="Arial Narrow"/>
                <w:sz w:val="22"/>
                <w:szCs w:val="22"/>
              </w:rPr>
              <w:t xml:space="preserve">nta Wrocławia z dnia 16.04.2019 </w:t>
            </w:r>
            <w:r w:rsidRPr="00D753DF">
              <w:rPr>
                <w:rFonts w:ascii="Arial Narrow" w:hAnsi="Arial Narrow"/>
                <w:sz w:val="22"/>
                <w:szCs w:val="22"/>
              </w:rPr>
              <w:t>jako wspólny zamawiający, we własnym imieniu oraz w imieniu: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3DF">
              <w:rPr>
                <w:rFonts w:ascii="Arial Narrow" w:hAnsi="Arial Narrow"/>
                <w:b/>
                <w:sz w:val="22"/>
                <w:szCs w:val="22"/>
              </w:rPr>
              <w:t>Miejskiego Przedsiębiorstwa Wodociągów i Kanalizacji S.A.</w:t>
            </w:r>
            <w:r w:rsidR="00975AC2">
              <w:rPr>
                <w:rFonts w:ascii="Arial Narrow" w:hAnsi="Arial Narrow"/>
                <w:sz w:val="22"/>
                <w:szCs w:val="22"/>
              </w:rPr>
              <w:t>, ul. Na Grobli 19</w:t>
            </w:r>
            <w:r w:rsidRPr="00D753DF">
              <w:rPr>
                <w:rFonts w:ascii="Arial Narrow" w:hAnsi="Arial Narrow"/>
                <w:sz w:val="22"/>
                <w:szCs w:val="22"/>
              </w:rPr>
              <w:t>, 50-421 Wrocław reprezentowanego przez Wrocławskie Inwestycje Sp. z o. o., ul. Ofiar Oświęcimskich 36, 50-059 Wrocław na mocy porozumienia z dnia 21 kwietnia 2008r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82373" w:rsidRPr="00BB6391" w:rsidRDefault="00882373" w:rsidP="00BB6391">
            <w:pPr>
              <w:numPr>
                <w:ilvl w:val="0"/>
                <w:numId w:val="53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82373" w:rsidRDefault="00882373" w:rsidP="006A6045">
            <w:pPr>
              <w:numPr>
                <w:ilvl w:val="0"/>
                <w:numId w:val="53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977"/>
              <w:gridCol w:w="1117"/>
              <w:gridCol w:w="1882"/>
            </w:tblGrid>
            <w:tr w:rsidR="00992A2A" w:rsidRPr="008B077E" w:rsidTr="00BE467F">
              <w:trPr>
                <w:trHeight w:val="330"/>
                <w:tblHeader/>
              </w:trPr>
              <w:tc>
                <w:tcPr>
                  <w:tcW w:w="2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Podstawa wyceny</w:t>
                  </w:r>
                </w:p>
              </w:tc>
              <w:tc>
                <w:tcPr>
                  <w:tcW w:w="10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 netto</w:t>
                  </w:r>
                </w:p>
              </w:tc>
            </w:tr>
            <w:tr w:rsidR="00992A2A" w:rsidRPr="008B077E" w:rsidTr="00BE467F">
              <w:trPr>
                <w:trHeight w:val="458"/>
                <w:tblHeader/>
              </w:trPr>
              <w:tc>
                <w:tcPr>
                  <w:tcW w:w="2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255"/>
                <w:tblHeader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IV</w:t>
                  </w:r>
                </w:p>
              </w:tc>
            </w:tr>
            <w:tr w:rsidR="00992A2A" w:rsidRPr="008B077E" w:rsidTr="00BE467F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Dokumentacja projektowa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Gminę Wrocław</w:t>
                  </w:r>
                </w:p>
              </w:tc>
            </w:tr>
            <w:tr w:rsidR="00992A2A" w:rsidRPr="008B077E" w:rsidTr="00BE467F">
              <w:trPr>
                <w:trHeight w:val="51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Projekt zagospodarowania terenu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A426B6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/>
                      <w:sz w:val="22"/>
                      <w:szCs w:val="22"/>
                    </w:rPr>
                    <w:t>Projekt branży drogowej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A426B6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oświetlenia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odwodnienia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MKT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przebudowy kolidującego uzbrojenia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Projekt Zieleni wraz z inwentaryzacją i </w:t>
                  </w:r>
                  <w:r w:rsidRPr="00F3391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zabezpieczeniem/wycinką drzew oraz projektem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nasadzeń kompensacyjnych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Zastępczego wraz z obsługą budowy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Szczegółowa inwentaryzacja majątku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Specyfikacje Techniczne Wykonania i Odbioru Robót Budowlanych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P</w:t>
                  </w:r>
                  <w:r w:rsidRPr="005A051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rojekt 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>zabezpieczenia poziomej osnowy geodezyjnej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>okumentacja badań geotechnicznych podłoża gruntowego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1-13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14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14, 15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BE467F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Roboty budowlane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Gminę Wrocław</w:t>
                  </w:r>
                </w:p>
              </w:tc>
            </w:tr>
            <w:tr w:rsidR="00992A2A" w:rsidRPr="00A426B6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Roboty</w:t>
                  </w:r>
                  <w:r w:rsidRPr="00A426B6">
                    <w:rPr>
                      <w:rFonts w:ascii="Arial Narrow" w:hAnsi="Arial Narrow"/>
                      <w:sz w:val="22"/>
                      <w:szCs w:val="22"/>
                    </w:rPr>
                    <w:t xml:space="preserve"> branży drogowej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A426B6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Oświetlenia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Odwodnienie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MKT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Przebudowa kolidującego uzbrojenia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Zieleń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Zastępczego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Badań geotechniczne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podłoża gruntowego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Sprawowanie stałego nadzoru archeologicznego oraz przeprowadzenie ratowniczych badań archeologicznych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17-26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27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27, 28,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kol. IV 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14, 27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30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30, 31,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Dokumentacja projektowa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MPWiK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budowy sieci wodociągowej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remontu kanału sanitarnego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33, 34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35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35, 36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Roboty budowlane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MPWiK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Budowa sieci wodociągowej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Sprawowanie stałego nadzoru archeologicznego oraz przeprowadzenie ratowniczych badań archeologicznych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38, 39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40, 41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35, 40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43, 44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Wartość oferty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oferty netto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30,43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BE467F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oferty brutto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46, 47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 </w:t>
                  </w:r>
                </w:p>
              </w:tc>
            </w:tr>
          </w:tbl>
          <w:p w:rsidR="00992A2A" w:rsidRDefault="00992A2A" w:rsidP="00992A2A">
            <w:pPr>
              <w:spacing w:before="240" w:after="60"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Pr="007401FA" w:rsidRDefault="00882373" w:rsidP="006A6045">
            <w:pPr>
              <w:pStyle w:val="Akapitzlist"/>
              <w:numPr>
                <w:ilvl w:val="0"/>
                <w:numId w:val="53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882373" w:rsidRPr="004E6B54" w:rsidTr="003444EE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882373" w:rsidRPr="004E6B54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2373" w:rsidRPr="004E6B54" w:rsidRDefault="00882373" w:rsidP="00882373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822D6" w:rsidRDefault="00C822D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822D6" w:rsidRDefault="00C822D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822D6" w:rsidRDefault="00C822D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D6430" w:rsidRDefault="00CD6430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D6430" w:rsidRDefault="00CD6430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7052C5" w:rsidRDefault="00CD6430" w:rsidP="00165E7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</w:rPr>
        <w:t>04320 -</w:t>
      </w:r>
      <w:r w:rsidR="003A07EB" w:rsidRPr="003A07EB">
        <w:rPr>
          <w:rFonts w:ascii="Arial Narrow" w:hAnsi="Arial Narrow" w:cs="Arial"/>
          <w:b/>
          <w:bCs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9E1EE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33</w:t>
            </w:r>
            <w:r w:rsidR="003D322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D6430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3A07EB" w:rsidRPr="003A07EB">
        <w:rPr>
          <w:rFonts w:ascii="Arial Narrow" w:eastAsiaTheme="minorHAnsi" w:hAnsi="Arial Narrow" w:cs="Arial"/>
          <w:sz w:val="22"/>
          <w:szCs w:val="22"/>
          <w:lang w:eastAsia="en-US"/>
        </w:rPr>
        <w:t>Budowa drogi łączącej WPT z WPP - Przebudowa ul. Fabrycznej i ul. Otyńskiej we Wrocławiu</w:t>
      </w:r>
      <w:r w:rsidR="003A07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6A6045" w:rsidRPr="006A6045">
        <w:rPr>
          <w:rFonts w:ascii="Arial Narrow" w:hAnsi="Arial Narrow"/>
          <w:sz w:val="22"/>
          <w:szCs w:val="22"/>
        </w:rPr>
        <w:t>21 kwietnia 2008r.</w:t>
      </w:r>
      <w:r w:rsidR="006A6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6A6045" w:rsidRPr="006A6045">
        <w:rPr>
          <w:rFonts w:ascii="Arial Narrow" w:hAnsi="Arial Narrow"/>
          <w:sz w:val="22"/>
          <w:szCs w:val="22"/>
        </w:rPr>
        <w:t>19/I/Z/19 Prezydenta Wrocławia z dnia 16.04.2019</w:t>
      </w:r>
      <w:r w:rsidR="00CD6430">
        <w:rPr>
          <w:rFonts w:ascii="Arial Narrow" w:hAnsi="Arial Narrow"/>
          <w:sz w:val="22"/>
          <w:szCs w:val="22"/>
        </w:rPr>
        <w:t xml:space="preserve"> </w:t>
      </w:r>
      <w:r w:rsidR="00CD6430" w:rsidRPr="00CD6430">
        <w:rPr>
          <w:rFonts w:ascii="Arial Narrow" w:hAnsi="Arial Narrow"/>
          <w:sz w:val="22"/>
          <w:szCs w:val="22"/>
        </w:rPr>
        <w:t>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:rsidR="00084932" w:rsidRDefault="00084932" w:rsidP="00165E79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B43CD" w:rsidRPr="004E6B54" w:rsidRDefault="00CD6430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04320- </w:t>
      </w:r>
      <w:r w:rsidR="003A07EB" w:rsidRPr="003A07EB">
        <w:rPr>
          <w:rFonts w:ascii="Arial Narrow" w:hAnsi="Arial Narrow" w:cs="Arial"/>
          <w:b/>
          <w:bCs/>
          <w:sz w:val="22"/>
          <w:szCs w:val="22"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17298F" w:rsidP="00165E7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E1EED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D6430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:rsidTr="00C632C3">
        <w:trPr>
          <w:trHeight w:val="93"/>
        </w:trPr>
        <w:tc>
          <w:tcPr>
            <w:tcW w:w="5000" w:type="pct"/>
            <w:shd w:val="clear" w:color="auto" w:fill="FFFFFF"/>
          </w:tcPr>
          <w:p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3CD" w:rsidRPr="004E6B54" w:rsidRDefault="00CD6430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 xml:space="preserve">04320 - </w:t>
      </w:r>
      <w:r w:rsidR="003A07EB" w:rsidRPr="003A07EB">
        <w:rPr>
          <w:rFonts w:ascii="Arial Narrow" w:hAnsi="Arial Narrow" w:cs="Arial"/>
          <w:b/>
          <w:bCs/>
          <w:i/>
          <w:sz w:val="22"/>
          <w:szCs w:val="22"/>
        </w:rPr>
        <w:t>Budowa drogi łączącej WPT z WPP - Przebudowa ul. Fabrycznej i ul. Otyńskiej we Wrocławiu</w:t>
      </w:r>
      <w:r w:rsidR="003A07EB">
        <w:rPr>
          <w:rFonts w:ascii="Arial Narrow" w:hAnsi="Arial Narrow" w:cs="Arial"/>
          <w:b/>
          <w:bCs/>
          <w:i/>
          <w:sz w:val="22"/>
          <w:szCs w:val="22"/>
        </w:rPr>
        <w:t>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E1EED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działające </w:t>
      </w:r>
      <w:r w:rsidRPr="00D753DF">
        <w:rPr>
          <w:rFonts w:ascii="Arial Narrow" w:hAnsi="Arial Narrow"/>
          <w:sz w:val="22"/>
          <w:szCs w:val="22"/>
        </w:rPr>
        <w:t>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D6430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:rsidR="0068275D" w:rsidRDefault="0068275D" w:rsidP="00165E79"/>
    <w:p w:rsidR="006434AC" w:rsidRDefault="006434AC" w:rsidP="00165E79"/>
    <w:p w:rsidR="006434AC" w:rsidRDefault="006434AC" w:rsidP="00165E79"/>
    <w:sectPr w:rsidR="006434AC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7F" w:rsidRDefault="00BE467F">
      <w:r>
        <w:separator/>
      </w:r>
    </w:p>
  </w:endnote>
  <w:endnote w:type="continuationSeparator" w:id="0">
    <w:p w:rsidR="00BE467F" w:rsidRDefault="00BE467F">
      <w:r>
        <w:continuationSeparator/>
      </w:r>
    </w:p>
  </w:endnote>
  <w:endnote w:type="continuationNotice" w:id="1">
    <w:p w:rsidR="00BE467F" w:rsidRDefault="00BE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7F" w:rsidRDefault="00BE467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467F" w:rsidRDefault="00BE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7F" w:rsidRPr="007F05E3" w:rsidRDefault="00BE467F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9E1EED">
      <w:rPr>
        <w:rFonts w:ascii="Arial Narrow" w:hAnsi="Arial Narrow" w:cs="Tahoma"/>
        <w:bCs/>
        <w:sz w:val="16"/>
        <w:szCs w:val="16"/>
      </w:rPr>
      <w:t>33</w:t>
    </w:r>
    <w:r>
      <w:rPr>
        <w:rFonts w:ascii="Arial Narrow" w:hAnsi="Arial Narrow" w:cs="Tahoma"/>
        <w:bCs/>
        <w:sz w:val="16"/>
        <w:szCs w:val="16"/>
      </w:rPr>
      <w:t>/PN/2020</w:t>
    </w:r>
  </w:p>
  <w:p w:rsidR="00BE467F" w:rsidRDefault="00BE467F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>04320-</w:t>
    </w:r>
    <w:r w:rsidRPr="005D6F6E">
      <w:rPr>
        <w:rStyle w:val="Numerstrony"/>
        <w:rFonts w:ascii="Arial Narrow" w:hAnsi="Arial Narrow" w:cs="Arial"/>
        <w:sz w:val="16"/>
        <w:szCs w:val="18"/>
      </w:rPr>
      <w:t>Budowa drogi łączącej WPT z WPP - Przebudowa ul. Fabrycznej i ul. Otyńskiej we Wrocławiu</w:t>
    </w:r>
  </w:p>
  <w:p w:rsidR="00BE467F" w:rsidRPr="005D35C9" w:rsidRDefault="00BE467F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D0461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8D0461" w:rsidRPr="008D0461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7F" w:rsidRDefault="00BE467F">
      <w:r>
        <w:separator/>
      </w:r>
    </w:p>
  </w:footnote>
  <w:footnote w:type="continuationSeparator" w:id="0">
    <w:p w:rsidR="00BE467F" w:rsidRDefault="00BE467F">
      <w:r>
        <w:continuationSeparator/>
      </w:r>
    </w:p>
  </w:footnote>
  <w:footnote w:type="continuationNotice" w:id="1">
    <w:p w:rsidR="00BE467F" w:rsidRDefault="00BE467F"/>
  </w:footnote>
  <w:footnote w:id="2">
    <w:p w:rsidR="00BE467F" w:rsidRPr="001E5713" w:rsidRDefault="00BE467F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1E5713">
        <w:rPr>
          <w:rFonts w:ascii="Arial Narrow" w:hAnsi="Arial Narrow"/>
          <w:sz w:val="16"/>
          <w:szCs w:val="16"/>
        </w:rPr>
        <w:t xml:space="preserve"> gwaran</w:t>
      </w:r>
      <w:r>
        <w:rPr>
          <w:rFonts w:ascii="Arial Narrow" w:hAnsi="Arial Narrow"/>
          <w:sz w:val="16"/>
          <w:szCs w:val="16"/>
        </w:rPr>
        <w:t>cji zgodnie z wzorem umowy</w:t>
      </w:r>
      <w:r w:rsidRPr="00FD45CE">
        <w:t xml:space="preserve"> </w:t>
      </w:r>
      <w:r w:rsidRPr="00FD45CE">
        <w:rPr>
          <w:rFonts w:ascii="Arial Narrow" w:hAnsi="Arial Narrow"/>
          <w:sz w:val="16"/>
          <w:szCs w:val="16"/>
        </w:rPr>
        <w:t>z wyłączeniem zieleni i oznakowaniem poziomym organizacji ruchu docelowego</w:t>
      </w:r>
    </w:p>
  </w:footnote>
  <w:footnote w:id="3">
    <w:p w:rsidR="00BE467F" w:rsidRPr="00294E69" w:rsidRDefault="00BE467F" w:rsidP="00BC6C86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:rsidR="00BE467F" w:rsidRPr="00647960" w:rsidRDefault="00BE467F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BE467F" w:rsidRPr="00647960" w:rsidRDefault="00BE467F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BE467F" w:rsidRPr="00E813F6" w:rsidRDefault="00BE467F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BE467F" w:rsidRPr="005E7C10" w:rsidRDefault="00BE467F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BE467F" w:rsidRPr="005E7C10" w:rsidRDefault="00BE467F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BE467F" w:rsidRPr="005E7C10" w:rsidRDefault="00BE467F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BE467F" w:rsidRPr="005E7C10" w:rsidRDefault="00BE467F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BE467F" w:rsidRPr="005E7C10" w:rsidRDefault="00BE467F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BE467F" w:rsidRDefault="00BE467F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BE467F" w:rsidRPr="00CD073D" w:rsidRDefault="00BE467F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BE467F" w:rsidRDefault="00BE467F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E467F" w:rsidRDefault="00BE467F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E467F" w:rsidRDefault="00BE467F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E467F" w:rsidRDefault="00BE467F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BE467F" w:rsidRDefault="00BE467F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BE467F" w:rsidRDefault="00BE467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BE467F" w:rsidRDefault="00BE467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BE467F" w:rsidRDefault="00BE467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BE467F" w:rsidRDefault="00BE467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BE467F" w:rsidRDefault="00BE467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BE467F" w:rsidRDefault="00BE467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BE467F" w:rsidRDefault="00BE467F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BE467F" w:rsidRDefault="00BE467F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7F" w:rsidRDefault="00BE467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67F" w:rsidRDefault="00BE467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C4F3DC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C541C4"/>
    <w:multiLevelType w:val="multilevel"/>
    <w:tmpl w:val="8F682F7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5F05117"/>
    <w:multiLevelType w:val="hybridMultilevel"/>
    <w:tmpl w:val="2B748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4B7222EE"/>
    <w:multiLevelType w:val="multilevel"/>
    <w:tmpl w:val="C3D8E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8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13776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1"/>
  </w:num>
  <w:num w:numId="5">
    <w:abstractNumId w:val="35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9"/>
  </w:num>
  <w:num w:numId="9">
    <w:abstractNumId w:val="45"/>
  </w:num>
  <w:num w:numId="10">
    <w:abstractNumId w:val="16"/>
    <w:lvlOverride w:ilvl="0">
      <w:startOverride w:val="2"/>
    </w:lvlOverride>
    <w:lvlOverride w:ilvl="1">
      <w:startOverride w:val="1"/>
    </w:lvlOverride>
  </w:num>
  <w:num w:numId="11">
    <w:abstractNumId w:val="5"/>
  </w:num>
  <w:num w:numId="12">
    <w:abstractNumId w:val="16"/>
  </w:num>
  <w:num w:numId="13">
    <w:abstractNumId w:val="13"/>
  </w:num>
  <w:num w:numId="14">
    <w:abstractNumId w:val="11"/>
  </w:num>
  <w:num w:numId="15">
    <w:abstractNumId w:val="32"/>
  </w:num>
  <w:num w:numId="16">
    <w:abstractNumId w:val="4"/>
  </w:num>
  <w:num w:numId="17">
    <w:abstractNumId w:val="19"/>
  </w:num>
  <w:num w:numId="18">
    <w:abstractNumId w:val="48"/>
  </w:num>
  <w:num w:numId="19">
    <w:abstractNumId w:val="38"/>
  </w:num>
  <w:num w:numId="20">
    <w:abstractNumId w:val="37"/>
  </w:num>
  <w:num w:numId="21">
    <w:abstractNumId w:val="14"/>
  </w:num>
  <w:num w:numId="22">
    <w:abstractNumId w:val="28"/>
  </w:num>
  <w:num w:numId="23">
    <w:abstractNumId w:val="26"/>
  </w:num>
  <w:num w:numId="24">
    <w:abstractNumId w:val="7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27"/>
  </w:num>
  <w:num w:numId="35">
    <w:abstractNumId w:val="10"/>
  </w:num>
  <w:num w:numId="36">
    <w:abstractNumId w:val="43"/>
  </w:num>
  <w:num w:numId="37">
    <w:abstractNumId w:val="20"/>
  </w:num>
  <w:num w:numId="38">
    <w:abstractNumId w:val="46"/>
  </w:num>
  <w:num w:numId="39">
    <w:abstractNumId w:val="18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52"/>
  </w:num>
  <w:num w:numId="51">
    <w:abstractNumId w:val="30"/>
  </w:num>
  <w:num w:numId="52">
    <w:abstractNumId w:val="2"/>
  </w:num>
  <w:num w:numId="53">
    <w:abstractNumId w:val="9"/>
  </w:num>
  <w:num w:numId="54">
    <w:abstractNumId w:val="25"/>
  </w:num>
  <w:num w:numId="55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659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2E34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4BE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097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A23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A33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2CF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2A1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4EE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5ED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7EB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225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4DD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931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445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60C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4BA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3FDD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06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F6E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2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E2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045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A7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3C4C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296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373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461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4EED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21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0D76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AC2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A2A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34B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54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22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1EED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1FB4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044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249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391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86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AC5"/>
    <w:rsid w:val="00BE3EBB"/>
    <w:rsid w:val="00BE441E"/>
    <w:rsid w:val="00BE467F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065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10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2D6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43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4B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347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005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3D9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7E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6D5F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5FFD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CE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5C4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1733-73DF-4E77-B129-54E80217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2842</Words>
  <Characters>19817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22614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2020-04-30T12:29:00Z</cp:lastPrinted>
  <dcterms:created xsi:type="dcterms:W3CDTF">2020-07-01T08:01:00Z</dcterms:created>
  <dcterms:modified xsi:type="dcterms:W3CDTF">2020-07-01T08:01:00Z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